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66DD4" w14:textId="41E98079" w:rsidR="00892AB1" w:rsidRPr="00DF1D10" w:rsidRDefault="00B5780F" w:rsidP="00B24A71">
      <w:pPr>
        <w:pStyle w:val="Body"/>
        <w:jc w:val="center"/>
        <w:rPr>
          <w:rFonts w:ascii="Noto Sans CJK KR" w:eastAsia="Noto Sans CJK KR" w:hAnsi="Noto Sans CJK KR" w:cs="Arial"/>
          <w:b/>
          <w:color w:val="000000" w:themeColor="text1"/>
          <w:sz w:val="20"/>
          <w:szCs w:val="20"/>
          <w:lang w:val="en-US"/>
        </w:rPr>
      </w:pPr>
      <w:r w:rsidRPr="00DF1D10">
        <w:rPr>
          <w:rFonts w:ascii="Noto Sans CJK KR" w:eastAsia="Noto Sans CJK KR" w:hAnsi="Noto Sans CJK KR" w:cs="Arial" w:hint="eastAsia"/>
          <w:b/>
          <w:color w:val="000000" w:themeColor="text1"/>
          <w:sz w:val="20"/>
          <w:szCs w:val="20"/>
          <w:lang w:val="en-US"/>
        </w:rPr>
        <w:t>Sue Yon Hwang</w:t>
      </w:r>
    </w:p>
    <w:p w14:paraId="56D02A97" w14:textId="4D09C287" w:rsidR="00892AB1" w:rsidRPr="00E453AA" w:rsidRDefault="007E5CE4" w:rsidP="00892AB1">
      <w:pPr>
        <w:pStyle w:val="Body"/>
        <w:jc w:val="center"/>
        <w:rPr>
          <w:rFonts w:ascii="Noto Sans CJK KR" w:eastAsia="Noto Sans CJK KR" w:hAnsi="Noto Sans CJK KR" w:cs="Arial"/>
          <w:b/>
          <w:i/>
          <w:color w:val="000000" w:themeColor="text1"/>
          <w:sz w:val="20"/>
          <w:szCs w:val="20"/>
          <w:lang w:val="en-US"/>
        </w:rPr>
      </w:pPr>
      <w:r w:rsidRPr="00E453AA">
        <w:rPr>
          <w:rFonts w:ascii="Noto Sans CJK KR" w:eastAsia="Noto Sans CJK KR" w:hAnsi="Noto Sans CJK KR" w:cs="Arial" w:hint="eastAsia"/>
          <w:b/>
          <w:i/>
          <w:color w:val="000000" w:themeColor="text1"/>
          <w:sz w:val="20"/>
          <w:szCs w:val="20"/>
          <w:lang w:val="en-US"/>
        </w:rPr>
        <w:t>Material Manifestation</w:t>
      </w:r>
    </w:p>
    <w:p w14:paraId="0AFED520" w14:textId="77777777" w:rsidR="00892AB1" w:rsidRPr="00592764" w:rsidRDefault="00892AB1" w:rsidP="00892AB1">
      <w:pPr>
        <w:pStyle w:val="Body"/>
        <w:spacing w:line="276" w:lineRule="auto"/>
        <w:jc w:val="center"/>
        <w:rPr>
          <w:rFonts w:ascii="Noto Sans CJK KR" w:eastAsia="Noto Sans CJK KR" w:hAnsi="Noto Sans CJK KR" w:cs="Arial"/>
          <w:color w:val="000000" w:themeColor="text1"/>
          <w:sz w:val="18"/>
          <w:szCs w:val="18"/>
          <w:lang w:val="en-US"/>
        </w:rPr>
      </w:pPr>
    </w:p>
    <w:p w14:paraId="676A0063" w14:textId="77777777" w:rsidR="00DF1D10" w:rsidRPr="005172A7" w:rsidRDefault="00DF1D10" w:rsidP="00DF1D10">
      <w:pPr>
        <w:jc w:val="center"/>
        <w:rPr>
          <w:rFonts w:ascii="Noto Sans CJK KR" w:eastAsia="Noto Sans CJK KR" w:hAnsi="Noto Sans CJK KR" w:cs="Times New Roman"/>
          <w:color w:val="000000"/>
          <w:sz w:val="16"/>
          <w:szCs w:val="16"/>
        </w:rPr>
      </w:pPr>
      <w:r w:rsidRPr="005172A7">
        <w:rPr>
          <w:rFonts w:ascii="Noto Sans CJK KR" w:eastAsia="Noto Sans CJK KR" w:hAnsi="Noto Sans CJK KR" w:cs="Times New Roman"/>
          <w:color w:val="000000"/>
          <w:sz w:val="16"/>
          <w:szCs w:val="16"/>
        </w:rPr>
        <w:t>September 12</w:t>
      </w:r>
      <w:r w:rsidRPr="005172A7">
        <w:rPr>
          <w:rFonts w:ascii="Noto Sans CJK KR" w:eastAsia="Noto Sans CJK KR" w:hAnsi="Noto Sans CJK KR" w:cs="Times New Roman"/>
          <w:color w:val="000000"/>
          <w:sz w:val="16"/>
          <w:szCs w:val="16"/>
          <w:vertAlign w:val="superscript"/>
        </w:rPr>
        <w:t>th</w:t>
      </w:r>
      <w:r w:rsidRPr="005172A7">
        <w:rPr>
          <w:rFonts w:ascii="Noto Sans CJK KR" w:eastAsia="Noto Sans CJK KR" w:hAnsi="Noto Sans CJK KR" w:cs="Times New Roman"/>
          <w:color w:val="000000"/>
          <w:sz w:val="16"/>
          <w:szCs w:val="16"/>
        </w:rPr>
        <w:t xml:space="preserve"> – October 19</w:t>
      </w:r>
      <w:r w:rsidRPr="005172A7">
        <w:rPr>
          <w:rFonts w:ascii="Noto Sans CJK KR" w:eastAsia="Noto Sans CJK KR" w:hAnsi="Noto Sans CJK KR" w:cs="Times New Roman"/>
          <w:color w:val="000000"/>
          <w:sz w:val="16"/>
          <w:szCs w:val="16"/>
          <w:vertAlign w:val="superscript"/>
        </w:rPr>
        <w:t>th</w:t>
      </w:r>
      <w:r w:rsidRPr="005172A7">
        <w:rPr>
          <w:rFonts w:ascii="Noto Sans CJK KR" w:eastAsia="Noto Sans CJK KR" w:hAnsi="Noto Sans CJK KR" w:cs="Times New Roman"/>
          <w:color w:val="000000"/>
          <w:sz w:val="16"/>
          <w:szCs w:val="16"/>
        </w:rPr>
        <w:t>, 2019</w:t>
      </w:r>
    </w:p>
    <w:p w14:paraId="689DB57F" w14:textId="77777777" w:rsidR="00DF1D10" w:rsidRPr="005172A7" w:rsidRDefault="00DF1D10" w:rsidP="00DF1D10">
      <w:pPr>
        <w:jc w:val="center"/>
        <w:rPr>
          <w:rFonts w:ascii="Noto Sans CJK KR" w:eastAsia="Noto Sans CJK KR" w:hAnsi="Noto Sans CJK KR" w:cs="Times New Roman"/>
          <w:color w:val="000000"/>
          <w:sz w:val="16"/>
          <w:szCs w:val="16"/>
        </w:rPr>
      </w:pPr>
      <w:r w:rsidRPr="005172A7">
        <w:rPr>
          <w:rFonts w:ascii="Noto Sans CJK KR" w:eastAsia="Noto Sans CJK KR" w:hAnsi="Noto Sans CJK KR" w:cs="Times New Roman"/>
          <w:color w:val="000000"/>
          <w:sz w:val="16"/>
          <w:szCs w:val="16"/>
        </w:rPr>
        <w:t>Opening Reception: 6-8pm, Thursday, September 12</w:t>
      </w:r>
      <w:r w:rsidRPr="005172A7">
        <w:rPr>
          <w:rFonts w:ascii="Noto Sans CJK KR" w:eastAsia="Noto Sans CJK KR" w:hAnsi="Noto Sans CJK KR" w:cs="Times New Roman"/>
          <w:color w:val="000000"/>
          <w:sz w:val="16"/>
          <w:szCs w:val="16"/>
          <w:vertAlign w:val="superscript"/>
        </w:rPr>
        <w:t>th</w:t>
      </w:r>
    </w:p>
    <w:p w14:paraId="0548B9AF" w14:textId="77777777" w:rsidR="00DF1D10" w:rsidRPr="005172A7" w:rsidRDefault="00DF1D10" w:rsidP="00DF1D10">
      <w:pPr>
        <w:jc w:val="center"/>
        <w:rPr>
          <w:rFonts w:ascii="Noto Sans CJK KR" w:eastAsia="Noto Sans CJK KR" w:hAnsi="Noto Sans CJK KR" w:cs="Times New Roman"/>
          <w:color w:val="000000"/>
          <w:sz w:val="16"/>
          <w:szCs w:val="16"/>
        </w:rPr>
      </w:pPr>
    </w:p>
    <w:p w14:paraId="52081B4E" w14:textId="77777777" w:rsidR="00DF1D10" w:rsidRPr="005172A7" w:rsidRDefault="00DF1D10" w:rsidP="00DF1D10">
      <w:pPr>
        <w:jc w:val="center"/>
        <w:rPr>
          <w:rFonts w:ascii="Noto Sans CJK KR" w:eastAsia="Noto Sans CJK KR" w:hAnsi="Noto Sans CJK KR" w:cs="Times New Roman"/>
          <w:color w:val="000000"/>
          <w:sz w:val="16"/>
          <w:szCs w:val="16"/>
        </w:rPr>
      </w:pPr>
      <w:r w:rsidRPr="005172A7">
        <w:rPr>
          <w:rFonts w:ascii="Noto Sans CJK KR" w:eastAsia="Noto Sans CJK KR" w:hAnsi="Noto Sans CJK KR" w:cs="Times New Roman"/>
          <w:color w:val="000000"/>
          <w:sz w:val="16"/>
          <w:szCs w:val="16"/>
        </w:rPr>
        <w:t>Hours: Tue-Sat 10:00~18:00 / Mon, Sun closed</w:t>
      </w:r>
    </w:p>
    <w:p w14:paraId="1C0C6A09" w14:textId="77777777" w:rsidR="00DF1D10" w:rsidRPr="005172A7" w:rsidRDefault="00DF1D10" w:rsidP="00DF1D10">
      <w:pPr>
        <w:jc w:val="center"/>
        <w:rPr>
          <w:rFonts w:ascii="Noto Sans CJK KR" w:eastAsia="Noto Sans CJK KR" w:hAnsi="Noto Sans CJK KR" w:cs="Times New Roman"/>
          <w:color w:val="000000"/>
          <w:sz w:val="16"/>
          <w:szCs w:val="16"/>
        </w:rPr>
      </w:pPr>
      <w:r w:rsidRPr="005172A7">
        <w:rPr>
          <w:rFonts w:ascii="Noto Sans CJK KR" w:eastAsia="Noto Sans CJK KR" w:hAnsi="Noto Sans CJK KR" w:cs="Times New Roman"/>
          <w:color w:val="000000"/>
          <w:sz w:val="16"/>
          <w:szCs w:val="16"/>
        </w:rPr>
        <w:t>DOOSAN Gallery New York, 533 W 25th Street, New York, NY 10001</w:t>
      </w:r>
    </w:p>
    <w:p w14:paraId="234CA7EC" w14:textId="77777777" w:rsidR="00DF1D10" w:rsidRPr="005172A7" w:rsidRDefault="00DF1D10" w:rsidP="00DF1D10">
      <w:pPr>
        <w:jc w:val="center"/>
        <w:rPr>
          <w:rFonts w:ascii="Noto Sans CJK KR" w:eastAsia="Noto Sans CJK KR" w:hAnsi="Noto Sans CJK KR" w:cs="Times New Roman"/>
          <w:color w:val="000000"/>
          <w:sz w:val="16"/>
          <w:szCs w:val="16"/>
        </w:rPr>
      </w:pPr>
      <w:r w:rsidRPr="005172A7">
        <w:rPr>
          <w:rFonts w:ascii="Noto Sans CJK KR" w:eastAsia="Noto Sans CJK KR" w:hAnsi="Noto Sans CJK KR" w:cs="Times New Roman"/>
          <w:color w:val="000000"/>
          <w:sz w:val="16"/>
          <w:szCs w:val="16"/>
        </w:rPr>
        <w:t>Free Admission, Tel. +1-212-242-6343(6484)</w:t>
      </w:r>
    </w:p>
    <w:p w14:paraId="4AF64550" w14:textId="64CDFB02" w:rsidR="002865BC" w:rsidRPr="00592764" w:rsidRDefault="002865BC" w:rsidP="00B83958">
      <w:pPr>
        <w:jc w:val="both"/>
        <w:rPr>
          <w:rFonts w:ascii="Noto Sans CJK KR" w:eastAsia="Noto Sans CJK KR" w:hAnsi="Noto Sans CJK KR" w:cs="Times New Roman"/>
          <w:color w:val="000000"/>
          <w:sz w:val="18"/>
          <w:szCs w:val="18"/>
        </w:rPr>
      </w:pPr>
    </w:p>
    <w:p w14:paraId="1EA1478B" w14:textId="77777777" w:rsidR="005172A7" w:rsidRDefault="005172A7" w:rsidP="004C2CD0">
      <w:pPr>
        <w:jc w:val="both"/>
        <w:rPr>
          <w:rFonts w:ascii="Noto Sans CJK KR" w:eastAsia="Noto Sans CJK KR" w:hAnsi="Noto Sans CJK KR" w:cs="Times New Roman"/>
          <w:color w:val="000000"/>
          <w:sz w:val="18"/>
          <w:szCs w:val="18"/>
        </w:rPr>
      </w:pPr>
    </w:p>
    <w:p w14:paraId="372A0206" w14:textId="044193B8" w:rsidR="004C2CD0" w:rsidRPr="00592764" w:rsidRDefault="002865BC" w:rsidP="005172A7">
      <w:pPr>
        <w:jc w:val="both"/>
        <w:rPr>
          <w:rFonts w:ascii="Noto Sans CJK KR" w:eastAsia="Noto Sans CJK KR" w:hAnsi="Noto Sans CJK KR" w:cs="Times New Roman"/>
          <w:color w:val="000000"/>
          <w:sz w:val="18"/>
          <w:szCs w:val="18"/>
        </w:rPr>
      </w:pPr>
      <w:r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DOOSAN Gallery New York </w:t>
      </w:r>
      <w:r w:rsidR="005B602A"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is pleased to present </w:t>
      </w:r>
      <w:r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Sue Yon Hwang’s </w:t>
      </w:r>
      <w:r w:rsidR="005B602A"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first solo </w:t>
      </w:r>
      <w:r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>exhibition</w:t>
      </w:r>
      <w:r w:rsidR="005B602A"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in the U</w:t>
      </w:r>
      <w:r w:rsidR="00750CC5">
        <w:rPr>
          <w:rFonts w:ascii="Noto Sans CJK KR" w:eastAsia="Noto Sans CJK KR" w:hAnsi="Noto Sans CJK KR" w:cs="Times New Roman"/>
          <w:color w:val="000000"/>
          <w:sz w:val="18"/>
          <w:szCs w:val="18"/>
        </w:rPr>
        <w:t>.</w:t>
      </w:r>
      <w:r w:rsidR="005B602A"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>S</w:t>
      </w:r>
      <w:r w:rsidR="00750CC5">
        <w:rPr>
          <w:rFonts w:ascii="Noto Sans CJK KR" w:eastAsia="Noto Sans CJK KR" w:hAnsi="Noto Sans CJK KR" w:cs="Times New Roman"/>
          <w:color w:val="000000"/>
          <w:sz w:val="18"/>
          <w:szCs w:val="18"/>
        </w:rPr>
        <w:t>.</w:t>
      </w:r>
      <w:r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, </w:t>
      </w:r>
      <w:r w:rsidRPr="00592764">
        <w:rPr>
          <w:rFonts w:ascii="Noto Sans CJK KR" w:eastAsia="Noto Sans CJK KR" w:hAnsi="Noto Sans CJK KR" w:cs="Times New Roman"/>
          <w:i/>
          <w:iCs/>
          <w:color w:val="000000"/>
          <w:sz w:val="18"/>
          <w:szCs w:val="18"/>
        </w:rPr>
        <w:t>Material Manifestation</w:t>
      </w:r>
      <w:r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>, open</w:t>
      </w:r>
      <w:r w:rsidR="005B602A"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>ing</w:t>
      </w:r>
      <w:r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from September 12</w:t>
      </w:r>
      <w:r w:rsidRPr="00592764">
        <w:rPr>
          <w:rFonts w:ascii="Noto Sans CJK KR" w:eastAsia="Noto Sans CJK KR" w:hAnsi="Noto Sans CJK KR" w:cs="Times New Roman"/>
          <w:color w:val="000000"/>
          <w:sz w:val="18"/>
          <w:szCs w:val="18"/>
          <w:vertAlign w:val="superscript"/>
        </w:rPr>
        <w:t>th</w:t>
      </w:r>
      <w:r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to October 19</w:t>
      </w:r>
      <w:r w:rsidRPr="00592764">
        <w:rPr>
          <w:rFonts w:ascii="Noto Sans CJK KR" w:eastAsia="Noto Sans CJK KR" w:hAnsi="Noto Sans CJK KR" w:cs="Times New Roman"/>
          <w:color w:val="000000"/>
          <w:sz w:val="18"/>
          <w:szCs w:val="18"/>
          <w:vertAlign w:val="superscript"/>
        </w:rPr>
        <w:t>th</w:t>
      </w:r>
      <w:r w:rsidR="005B602A"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>, 2019. Hwang was selecte</w:t>
      </w:r>
      <w:r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d to the DOOSAN Residency New York </w:t>
      </w:r>
      <w:r w:rsidR="005172A7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through an open call in 2018, and </w:t>
      </w:r>
      <w:r w:rsidR="00054323"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>will</w:t>
      </w:r>
      <w:r w:rsidR="001A5EED"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spend </w:t>
      </w:r>
      <w:r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>six months this year, from Ju</w:t>
      </w:r>
      <w:r w:rsidR="00305775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ly to December </w:t>
      </w:r>
      <w:r w:rsidR="00305775"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>at the residency, and be given the opportunity to present a solo exhibition.</w:t>
      </w:r>
      <w:r w:rsidR="005172A7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</w:t>
      </w:r>
      <w:r w:rsidR="00636626" w:rsidRPr="00592764">
        <w:rPr>
          <w:rFonts w:ascii="Noto Sans CJK KR" w:eastAsia="Noto Sans CJK KR" w:hAnsi="Noto Sans CJK KR" w:cs="Times New Roman"/>
          <w:i/>
          <w:color w:val="000000"/>
          <w:sz w:val="18"/>
          <w:szCs w:val="18"/>
        </w:rPr>
        <w:t>Material Manifestation</w:t>
      </w:r>
      <w:r w:rsidR="004B7C9D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explores Hwang’s</w:t>
      </w:r>
      <w:r w:rsidR="00636626"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recent works </w:t>
      </w:r>
      <w:r w:rsidR="00E543A3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created </w:t>
      </w:r>
      <w:r w:rsidR="00636626"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during her </w:t>
      </w:r>
      <w:r w:rsidR="00F70AE8">
        <w:rPr>
          <w:rFonts w:ascii="Noto Sans CJK KR" w:eastAsia="Noto Sans CJK KR" w:hAnsi="Noto Sans CJK KR" w:cs="Times New Roman"/>
          <w:color w:val="000000"/>
          <w:sz w:val="18"/>
          <w:szCs w:val="18"/>
        </w:rPr>
        <w:t>time</w:t>
      </w:r>
      <w:r w:rsidR="00305775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in New York</w:t>
      </w:r>
      <w:r w:rsidR="00636626"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, along with </w:t>
      </w:r>
      <w:r w:rsidR="002D33DF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a </w:t>
      </w:r>
      <w:r w:rsidR="004B7C9D">
        <w:rPr>
          <w:rFonts w:ascii="Noto Sans CJK KR" w:eastAsia="Noto Sans CJK KR" w:hAnsi="Noto Sans CJK KR" w:cs="Times New Roman"/>
          <w:color w:val="000000"/>
          <w:sz w:val="18"/>
          <w:szCs w:val="18"/>
        </w:rPr>
        <w:t>reiterat</w:t>
      </w:r>
      <w:r w:rsidR="002D33DF">
        <w:rPr>
          <w:rFonts w:ascii="Noto Sans CJK KR" w:eastAsia="Noto Sans CJK KR" w:hAnsi="Noto Sans CJK KR" w:cs="Times New Roman"/>
          <w:color w:val="000000"/>
          <w:sz w:val="18"/>
          <w:szCs w:val="18"/>
        </w:rPr>
        <w:t>ion of her earlier</w:t>
      </w:r>
      <w:r w:rsidR="004B7C9D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</w:t>
      </w:r>
      <w:r w:rsidR="00636626"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>work</w:t>
      </w:r>
      <w:r w:rsidR="005B602A" w:rsidRPr="00592764">
        <w:rPr>
          <w:rFonts w:ascii="Noto Sans CJK KR" w:eastAsia="Noto Sans CJK KR" w:hAnsi="Noto Sans CJK KR" w:cs="Times New Roman"/>
          <w:i/>
          <w:color w:val="000000"/>
          <w:sz w:val="18"/>
          <w:szCs w:val="18"/>
        </w:rPr>
        <w:t>, A4 Drawing</w:t>
      </w:r>
      <w:r w:rsidR="005B602A" w:rsidRPr="00592764">
        <w:rPr>
          <w:rFonts w:ascii="Noto Sans CJK KR" w:eastAsia="Noto Sans CJK KR" w:hAnsi="Noto Sans CJK KR" w:cs="Times New Roman" w:hint="eastAsia"/>
          <w:color w:val="000000"/>
          <w:sz w:val="18"/>
          <w:szCs w:val="18"/>
        </w:rPr>
        <w:t xml:space="preserve"> </w:t>
      </w:r>
      <w:r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>(2007)</w:t>
      </w:r>
      <w:r w:rsidR="001A5EED" w:rsidRPr="0059276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. </w:t>
      </w:r>
    </w:p>
    <w:p w14:paraId="5DDB30A3" w14:textId="3CE5BAF3" w:rsidR="001A5EED" w:rsidRPr="00592764" w:rsidRDefault="001A5EED" w:rsidP="005172A7">
      <w:pPr>
        <w:jc w:val="both"/>
        <w:rPr>
          <w:rFonts w:ascii="Noto Sans CJK KR" w:eastAsia="Noto Sans CJK KR" w:hAnsi="Noto Sans CJK KR" w:cs="Times New Roman"/>
          <w:color w:val="000000"/>
          <w:sz w:val="18"/>
          <w:szCs w:val="18"/>
        </w:rPr>
      </w:pPr>
    </w:p>
    <w:p w14:paraId="79E103DE" w14:textId="36264E7C" w:rsidR="006F5645" w:rsidRPr="00C5793E" w:rsidRDefault="002D33DF" w:rsidP="005172A7">
      <w:pPr>
        <w:jc w:val="both"/>
        <w:rPr>
          <w:rFonts w:ascii="Noto Sans CJK KR" w:eastAsia="Noto Sans CJK KR" w:hAnsi="Noto Sans CJK KR" w:cs="Times New Roman" w:hint="eastAsia"/>
          <w:color w:val="000000"/>
          <w:sz w:val="18"/>
          <w:szCs w:val="18"/>
        </w:rPr>
      </w:pPr>
      <w:r w:rsidRPr="0090226C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Hwang </w:t>
      </w:r>
      <w:r w:rsidR="00DF7332" w:rsidRPr="0090226C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has been taking </w:t>
      </w:r>
      <w:r w:rsidRPr="0090226C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time to </w:t>
      </w:r>
      <w:r w:rsidR="0090226C" w:rsidRPr="0090226C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carefully </w:t>
      </w:r>
      <w:r w:rsidRPr="0090226C">
        <w:rPr>
          <w:rFonts w:ascii="Noto Sans CJK KR" w:eastAsia="Noto Sans CJK KR" w:hAnsi="Noto Sans CJK KR" w:cs="Times New Roman"/>
          <w:color w:val="000000"/>
          <w:sz w:val="18"/>
          <w:szCs w:val="18"/>
        </w:rPr>
        <w:t>examine and</w:t>
      </w:r>
      <w:r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understand the materials she chose, developing her works through a labor-intense production process. Her interest in the materials and inquisitive attitude imbues on these works a unique personality, and by throwing away the existing characteristics of the materials, the exceptional forms of her sculptures arise. </w:t>
      </w:r>
      <w:r w:rsidR="00E543A3">
        <w:rPr>
          <w:rFonts w:ascii="Noto Sans CJK KR" w:eastAsia="Noto Sans CJK KR" w:hAnsi="Noto Sans CJK KR" w:cs="Times New Roman"/>
          <w:color w:val="000000"/>
          <w:sz w:val="18"/>
          <w:szCs w:val="18"/>
        </w:rPr>
        <w:t>For example</w:t>
      </w:r>
      <w:r w:rsidR="00E543A3" w:rsidRPr="00C5793E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, A4 Drawing (2007) transforms the texture and weight of the A4 paper by repeatedly coating it </w:t>
      </w:r>
      <w:r w:rsidR="00A729F8" w:rsidRPr="00C5793E">
        <w:rPr>
          <w:rFonts w:ascii="Noto Sans CJK KR" w:eastAsia="Noto Sans CJK KR" w:hAnsi="Noto Sans CJK KR" w:cs="Times New Roman"/>
          <w:color w:val="000000"/>
          <w:sz w:val="18"/>
          <w:szCs w:val="18"/>
        </w:rPr>
        <w:t>black with a pencil</w:t>
      </w:r>
      <w:r w:rsidR="00C5793E" w:rsidRPr="00C5793E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. In </w:t>
      </w:r>
      <w:r w:rsidR="00905692" w:rsidRPr="00C5793E">
        <w:rPr>
          <w:rFonts w:ascii="Noto Sans CJK KR" w:eastAsia="Noto Sans CJK KR" w:hAnsi="Noto Sans CJK KR" w:cs="Times New Roman"/>
          <w:i/>
          <w:iCs/>
          <w:color w:val="000000"/>
          <w:sz w:val="18"/>
          <w:szCs w:val="18"/>
        </w:rPr>
        <w:t>Harder</w:t>
      </w:r>
      <w:r w:rsidRPr="00C5793E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</w:t>
      </w:r>
      <w:r w:rsidR="00880BB6">
        <w:rPr>
          <w:rFonts w:ascii="Noto Sans CJK KR" w:eastAsia="Noto Sans CJK KR" w:hAnsi="Noto Sans CJK KR" w:cs="Times New Roman"/>
          <w:color w:val="000000"/>
          <w:sz w:val="18"/>
          <w:szCs w:val="18"/>
        </w:rPr>
        <w:t>(2014-16), light aluminum foil</w:t>
      </w:r>
      <w:r w:rsidR="00C5793E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</w:t>
      </w:r>
      <w:r w:rsidR="00905692" w:rsidRPr="00C5793E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is massed together </w:t>
      </w:r>
      <w:r w:rsidR="001E20BA" w:rsidRPr="00C5793E">
        <w:rPr>
          <w:rFonts w:ascii="Noto Sans CJK KR" w:eastAsia="Noto Sans CJK KR" w:hAnsi="Noto Sans CJK KR" w:cs="Times New Roman"/>
          <w:color w:val="000000"/>
          <w:sz w:val="18"/>
          <w:szCs w:val="18"/>
        </w:rPr>
        <w:t>and</w:t>
      </w:r>
      <w:r w:rsidR="00E26C6D" w:rsidRPr="00C5793E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hammered into a hard lump</w:t>
      </w:r>
      <w:r w:rsidR="00145F27">
        <w:rPr>
          <w:rFonts w:ascii="Noto Sans CJK KR" w:eastAsia="Noto Sans CJK KR" w:hAnsi="Noto Sans CJK KR" w:cs="Times New Roman" w:hint="eastAsia"/>
          <w:color w:val="000000"/>
          <w:sz w:val="18"/>
          <w:szCs w:val="18"/>
        </w:rPr>
        <w:t>,</w:t>
      </w:r>
      <w:r w:rsidR="00020BD5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and in</w:t>
      </w:r>
      <w:r w:rsidR="00C5793E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</w:t>
      </w:r>
      <w:r w:rsidR="00905692" w:rsidRPr="00C5793E">
        <w:rPr>
          <w:rFonts w:ascii="Noto Sans CJK KR" w:eastAsia="Noto Sans CJK KR" w:hAnsi="Noto Sans CJK KR" w:cs="Times New Roman"/>
          <w:i/>
          <w:iCs/>
          <w:color w:val="000000"/>
          <w:sz w:val="18"/>
          <w:szCs w:val="18"/>
        </w:rPr>
        <w:t>Heavier</w:t>
      </w:r>
      <w:r w:rsidR="00905692" w:rsidRPr="00C5793E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(2016), scattered sand is bonded together and forged into a heavy form.</w:t>
      </w:r>
    </w:p>
    <w:p w14:paraId="3BC8AF31" w14:textId="43C29972" w:rsidR="00D15F30" w:rsidRPr="00592764" w:rsidRDefault="00CD7869" w:rsidP="005172A7">
      <w:pPr>
        <w:jc w:val="both"/>
        <w:rPr>
          <w:rFonts w:ascii="Noto Sans CJK KR" w:eastAsia="Noto Sans CJK KR" w:hAnsi="Noto Sans CJK KR" w:cs="Times New Roman"/>
          <w:color w:val="000000"/>
          <w:sz w:val="18"/>
          <w:szCs w:val="18"/>
        </w:rPr>
      </w:pPr>
    </w:p>
    <w:p w14:paraId="5F44FE27" w14:textId="1A7C2FE6" w:rsidR="00453E58" w:rsidRPr="00CF0604" w:rsidRDefault="002D33DF" w:rsidP="005172A7">
      <w:pPr>
        <w:jc w:val="both"/>
        <w:rPr>
          <w:rFonts w:ascii="Noto Sans CJK KR" w:eastAsia="Noto Sans CJK KR" w:hAnsi="Noto Sans CJK KR" w:cs="Times New Roman"/>
          <w:color w:val="000000"/>
          <w:sz w:val="18"/>
          <w:szCs w:val="18"/>
        </w:rPr>
      </w:pPr>
      <w:r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In </w:t>
      </w:r>
      <w:r w:rsidRPr="00922617">
        <w:rPr>
          <w:rFonts w:ascii="Noto Sans CJK KR" w:eastAsia="Noto Sans CJK KR" w:hAnsi="Noto Sans CJK KR" w:cs="Times New Roman"/>
          <w:i/>
          <w:iCs/>
          <w:color w:val="000000"/>
          <w:sz w:val="18"/>
          <w:szCs w:val="18"/>
        </w:rPr>
        <w:t>Material Manifestation</w:t>
      </w:r>
      <w:r>
        <w:rPr>
          <w:rFonts w:ascii="Noto Sans CJK KR" w:eastAsia="Noto Sans CJK KR" w:hAnsi="Noto Sans CJK KR" w:cs="Times New Roman"/>
          <w:color w:val="000000"/>
          <w:sz w:val="18"/>
          <w:szCs w:val="18"/>
        </w:rPr>
        <w:t>, Hwang selects ‘paper’ as her ma</w:t>
      </w:r>
      <w:bookmarkStart w:id="0" w:name="_GoBack"/>
      <w:bookmarkEnd w:id="0"/>
      <w:r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terial and probes both its characteristics and her own practice with it in her works. </w:t>
      </w:r>
      <w:r w:rsidR="009A140B" w:rsidRPr="00CF060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Following the </w:t>
      </w:r>
      <w:r w:rsidR="003A2247" w:rsidRPr="00CF0604">
        <w:rPr>
          <w:rFonts w:ascii="Noto Sans CJK KR" w:eastAsia="Noto Sans CJK KR" w:hAnsi="Noto Sans CJK KR" w:cs="Times New Roman"/>
          <w:color w:val="000000"/>
          <w:sz w:val="18"/>
          <w:szCs w:val="18"/>
        </w:rPr>
        <w:t>organic lines</w:t>
      </w:r>
      <w:r w:rsidR="009A140B" w:rsidRPr="00CF060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</w:t>
      </w:r>
      <w:r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made </w:t>
      </w:r>
      <w:r w:rsidR="009A140B" w:rsidRPr="00CF060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by a </w:t>
      </w:r>
      <w:r w:rsidR="003A2247" w:rsidRPr="00CF0604">
        <w:rPr>
          <w:rFonts w:ascii="Noto Sans CJK KR" w:eastAsia="Noto Sans CJK KR" w:hAnsi="Noto Sans CJK KR" w:cs="Times New Roman"/>
          <w:color w:val="000000"/>
          <w:sz w:val="18"/>
          <w:szCs w:val="18"/>
        </w:rPr>
        <w:t>French Curve</w:t>
      </w:r>
      <w:r w:rsidR="000D1F12" w:rsidRPr="00CF060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, an instrument </w:t>
      </w:r>
      <w:r w:rsidR="009A140B" w:rsidRPr="00CF060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for measuring garments, </w:t>
      </w:r>
      <w:r w:rsidR="009C4454">
        <w:rPr>
          <w:rFonts w:ascii="Noto Sans CJK KR" w:eastAsia="Noto Sans CJK KR" w:hAnsi="Noto Sans CJK KR" w:cs="Times New Roman"/>
          <w:color w:val="000000"/>
          <w:sz w:val="18"/>
          <w:szCs w:val="18"/>
        </w:rPr>
        <w:t>she folds, cuts, and glues the</w:t>
      </w:r>
      <w:r w:rsidR="00E44590" w:rsidRPr="00CF060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paper over a</w:t>
      </w:r>
      <w:r w:rsidR="00E3310F" w:rsidRPr="00CF0604">
        <w:rPr>
          <w:rFonts w:ascii="Noto Sans CJK KR" w:eastAsia="Noto Sans CJK KR" w:hAnsi="Noto Sans CJK KR" w:cs="Times New Roman"/>
          <w:color w:val="000000"/>
          <w:sz w:val="18"/>
          <w:szCs w:val="18"/>
        </w:rPr>
        <w:t>nd over again to create a</w:t>
      </w:r>
      <w:r w:rsidR="001016F1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naturally abstracted </w:t>
      </w:r>
      <w:r w:rsidR="00D711D1" w:rsidRPr="005172A7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form. </w:t>
      </w:r>
      <w:r w:rsidR="00966623" w:rsidRPr="005172A7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Because she utilizes materials from past projects, in which the paper was repeatedly coated in pencil, the finished work occasionally resembles a stone sculpture. Factory-produced paper is not used in these works and in </w:t>
      </w:r>
      <w:r w:rsidR="00966623" w:rsidRPr="005172A7">
        <w:rPr>
          <w:rFonts w:ascii="Noto Sans CJK KR" w:eastAsia="Noto Sans CJK KR" w:hAnsi="Noto Sans CJK KR" w:cs="Times New Roman"/>
          <w:i/>
          <w:iCs/>
          <w:color w:val="000000"/>
          <w:sz w:val="18"/>
          <w:szCs w:val="18"/>
        </w:rPr>
        <w:t>Drawing for Average Rate</w:t>
      </w:r>
      <w:r w:rsidR="00966623" w:rsidRPr="005172A7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(2014-15)</w:t>
      </w:r>
      <w:r w:rsidR="005172A7">
        <w:rPr>
          <w:rStyle w:val="FootnoteReference"/>
          <w:rFonts w:ascii="Noto Sans CJK KR" w:eastAsia="Noto Sans CJK KR" w:hAnsi="Noto Sans CJK KR" w:cs="Times New Roman"/>
          <w:color w:val="000000"/>
          <w:sz w:val="18"/>
          <w:szCs w:val="18"/>
        </w:rPr>
        <w:footnoteReference w:id="1"/>
      </w:r>
      <w:r w:rsidR="00966623" w:rsidRPr="005172A7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, the piece is dressed in a different texture through printed paper that digitally extracts black and white tones. In both </w:t>
      </w:r>
      <w:r w:rsidR="00966623" w:rsidRPr="005172A7">
        <w:rPr>
          <w:rFonts w:ascii="Noto Sans CJK KR" w:eastAsia="Noto Sans CJK KR" w:hAnsi="Noto Sans CJK KR" w:cs="Times New Roman"/>
          <w:i/>
          <w:iCs/>
          <w:color w:val="000000"/>
          <w:sz w:val="18"/>
          <w:szCs w:val="18"/>
        </w:rPr>
        <w:t>A4 Drawing</w:t>
      </w:r>
      <w:r w:rsidR="00966623" w:rsidRPr="005172A7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and </w:t>
      </w:r>
      <w:r w:rsidR="00966623" w:rsidRPr="005172A7">
        <w:rPr>
          <w:rFonts w:ascii="Noto Sans CJK KR" w:eastAsia="Noto Sans CJK KR" w:hAnsi="Noto Sans CJK KR" w:cs="Times New Roman"/>
          <w:i/>
          <w:iCs/>
          <w:color w:val="000000"/>
          <w:sz w:val="18"/>
          <w:szCs w:val="18"/>
        </w:rPr>
        <w:t>Drawing for Average Rate</w:t>
      </w:r>
      <w:r w:rsidR="00966623" w:rsidRPr="005172A7">
        <w:rPr>
          <w:rFonts w:ascii="Noto Sans CJK KR" w:eastAsia="Noto Sans CJK KR" w:hAnsi="Noto Sans CJK KR" w:cs="Times New Roman"/>
          <w:color w:val="000000"/>
          <w:sz w:val="18"/>
          <w:szCs w:val="18"/>
        </w:rPr>
        <w:t>, the artist’s perspective on the standardized social system is shown metaphorically through the act of repetitive</w:t>
      </w:r>
      <w:r w:rsidR="006D5842" w:rsidRPr="005172A7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applying the l</w:t>
      </w:r>
      <w:r w:rsidR="006F44EA" w:rsidRPr="005172A7">
        <w:rPr>
          <w:rFonts w:ascii="Noto Sans CJK KR" w:eastAsia="Noto Sans CJK KR" w:hAnsi="Noto Sans CJK KR" w:cs="Times New Roman"/>
          <w:color w:val="000000"/>
          <w:sz w:val="18"/>
          <w:szCs w:val="18"/>
        </w:rPr>
        <w:t>ines.</w:t>
      </w:r>
      <w:r w:rsidR="005769E9" w:rsidRPr="005172A7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</w:t>
      </w:r>
      <w:r w:rsidR="00DF1D10" w:rsidRPr="005172A7">
        <w:rPr>
          <w:rFonts w:ascii="Noto Sans CJK KR" w:eastAsia="Noto Sans CJK KR" w:hAnsi="Noto Sans CJK KR" w:cs="Times New Roman"/>
          <w:iCs/>
          <w:color w:val="000000"/>
          <w:sz w:val="18"/>
          <w:szCs w:val="18"/>
        </w:rPr>
        <w:t xml:space="preserve">This exhibition </w:t>
      </w:r>
      <w:r w:rsidR="00E84DDD" w:rsidRPr="005172A7">
        <w:rPr>
          <w:rFonts w:ascii="Noto Sans CJK KR" w:eastAsia="Noto Sans CJK KR" w:hAnsi="Noto Sans CJK KR" w:cs="Times New Roman"/>
          <w:color w:val="000000"/>
          <w:sz w:val="18"/>
          <w:szCs w:val="18"/>
        </w:rPr>
        <w:t>gives viewers an opportunity to see both Sue Yon Hwang’s earliest and latest works in one place and examine how the artist’s</w:t>
      </w:r>
      <w:r w:rsidR="00E84DDD" w:rsidRPr="00CF060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 concept of material has manifested over time</w:t>
      </w:r>
      <w:r w:rsidR="009A5368" w:rsidRPr="00CF0604">
        <w:rPr>
          <w:rFonts w:ascii="Noto Sans CJK KR" w:eastAsia="Noto Sans CJK KR" w:hAnsi="Noto Sans CJK KR" w:cs="Times New Roman"/>
          <w:color w:val="000000"/>
          <w:sz w:val="18"/>
          <w:szCs w:val="18"/>
        </w:rPr>
        <w:t xml:space="preserve">. </w:t>
      </w:r>
    </w:p>
    <w:sectPr w:rsidR="00453E58" w:rsidRPr="00CF0604" w:rsidSect="004C4EF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1BB0C" w14:textId="77777777" w:rsidR="00CD7869" w:rsidRDefault="00CD7869" w:rsidP="00F55132">
      <w:r>
        <w:separator/>
      </w:r>
    </w:p>
  </w:endnote>
  <w:endnote w:type="continuationSeparator" w:id="0">
    <w:p w14:paraId="3D0BA5A4" w14:textId="77777777" w:rsidR="00CD7869" w:rsidRDefault="00CD7869" w:rsidP="00F5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charset w:val="81"/>
    <w:family w:val="swiss"/>
    <w:pitch w:val="variable"/>
    <w:sig w:usb0="9000002F" w:usb1="29D77CFB" w:usb2="00000012" w:usb3="00000000" w:csb0="00080001" w:csb1="00000000"/>
  </w:font>
  <w:font w:name="Noto Sans CJK KR">
    <w:panose1 w:val="020B0500000000000000"/>
    <w:charset w:val="81"/>
    <w:family w:val="auto"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191A8" w14:textId="77777777" w:rsidR="00CD7869" w:rsidRDefault="00CD7869" w:rsidP="00F55132">
      <w:r>
        <w:separator/>
      </w:r>
    </w:p>
  </w:footnote>
  <w:footnote w:type="continuationSeparator" w:id="0">
    <w:p w14:paraId="6B5D9587" w14:textId="77777777" w:rsidR="00CD7869" w:rsidRDefault="00CD7869" w:rsidP="00F55132">
      <w:r>
        <w:continuationSeparator/>
      </w:r>
    </w:p>
  </w:footnote>
  <w:footnote w:id="1">
    <w:p w14:paraId="53330AB9" w14:textId="576A2884" w:rsidR="005172A7" w:rsidRDefault="005172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0604">
        <w:rPr>
          <w:rFonts w:ascii="Noto Sans CJK KR" w:eastAsia="Noto Sans CJK KR" w:hAnsi="Noto Sans CJK KR"/>
          <w:sz w:val="16"/>
          <w:szCs w:val="16"/>
        </w:rPr>
        <w:t>A work that is continuously layered until the various colors of pastel, applied on the flat surface, show the monotone through the black and white filter mode of the camera.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474C0"/>
    <w:multiLevelType w:val="hybridMultilevel"/>
    <w:tmpl w:val="6FF4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B1"/>
    <w:rsid w:val="00002997"/>
    <w:rsid w:val="0000315F"/>
    <w:rsid w:val="0000752D"/>
    <w:rsid w:val="00012AD0"/>
    <w:rsid w:val="00014609"/>
    <w:rsid w:val="00014911"/>
    <w:rsid w:val="0001579E"/>
    <w:rsid w:val="000205DE"/>
    <w:rsid w:val="00020BD5"/>
    <w:rsid w:val="00020EA5"/>
    <w:rsid w:val="00025129"/>
    <w:rsid w:val="0003003B"/>
    <w:rsid w:val="00031AF8"/>
    <w:rsid w:val="0003379B"/>
    <w:rsid w:val="00044DF3"/>
    <w:rsid w:val="00050BA8"/>
    <w:rsid w:val="00054323"/>
    <w:rsid w:val="00054AB0"/>
    <w:rsid w:val="00057670"/>
    <w:rsid w:val="0006146B"/>
    <w:rsid w:val="000650DB"/>
    <w:rsid w:val="00065BD1"/>
    <w:rsid w:val="000666B6"/>
    <w:rsid w:val="00066EC5"/>
    <w:rsid w:val="000853BB"/>
    <w:rsid w:val="00085C76"/>
    <w:rsid w:val="0008772B"/>
    <w:rsid w:val="00091B6C"/>
    <w:rsid w:val="00091FD4"/>
    <w:rsid w:val="00092B37"/>
    <w:rsid w:val="000939E4"/>
    <w:rsid w:val="00094891"/>
    <w:rsid w:val="000A2B7E"/>
    <w:rsid w:val="000B4E62"/>
    <w:rsid w:val="000C2114"/>
    <w:rsid w:val="000C5088"/>
    <w:rsid w:val="000C736F"/>
    <w:rsid w:val="000D1F12"/>
    <w:rsid w:val="000D6AB5"/>
    <w:rsid w:val="000D7742"/>
    <w:rsid w:val="000E7FC4"/>
    <w:rsid w:val="000F0948"/>
    <w:rsid w:val="000F49BC"/>
    <w:rsid w:val="000F6653"/>
    <w:rsid w:val="000F67B4"/>
    <w:rsid w:val="001016F1"/>
    <w:rsid w:val="00101E19"/>
    <w:rsid w:val="00103364"/>
    <w:rsid w:val="00106068"/>
    <w:rsid w:val="00110467"/>
    <w:rsid w:val="001157DD"/>
    <w:rsid w:val="001219F6"/>
    <w:rsid w:val="001240B7"/>
    <w:rsid w:val="0012687D"/>
    <w:rsid w:val="001268C6"/>
    <w:rsid w:val="001352CD"/>
    <w:rsid w:val="00135F2D"/>
    <w:rsid w:val="001409FB"/>
    <w:rsid w:val="00143EAA"/>
    <w:rsid w:val="00145830"/>
    <w:rsid w:val="00145F27"/>
    <w:rsid w:val="00146DD2"/>
    <w:rsid w:val="00152B11"/>
    <w:rsid w:val="00152CD0"/>
    <w:rsid w:val="00157370"/>
    <w:rsid w:val="00160312"/>
    <w:rsid w:val="00163623"/>
    <w:rsid w:val="00166AB8"/>
    <w:rsid w:val="00166FF6"/>
    <w:rsid w:val="001712BA"/>
    <w:rsid w:val="00173AE6"/>
    <w:rsid w:val="00184ABC"/>
    <w:rsid w:val="0019187C"/>
    <w:rsid w:val="001943CB"/>
    <w:rsid w:val="0019495D"/>
    <w:rsid w:val="001A5EED"/>
    <w:rsid w:val="001A69E0"/>
    <w:rsid w:val="001C0FF6"/>
    <w:rsid w:val="001C3768"/>
    <w:rsid w:val="001D30DC"/>
    <w:rsid w:val="001E0DFF"/>
    <w:rsid w:val="001E20BA"/>
    <w:rsid w:val="001E6E93"/>
    <w:rsid w:val="001F22B3"/>
    <w:rsid w:val="001F5254"/>
    <w:rsid w:val="001F596A"/>
    <w:rsid w:val="001F5B92"/>
    <w:rsid w:val="00200CF2"/>
    <w:rsid w:val="002038B6"/>
    <w:rsid w:val="0022281F"/>
    <w:rsid w:val="002259B4"/>
    <w:rsid w:val="002271B1"/>
    <w:rsid w:val="002330DE"/>
    <w:rsid w:val="002366A8"/>
    <w:rsid w:val="00237A7C"/>
    <w:rsid w:val="00243A15"/>
    <w:rsid w:val="002520DD"/>
    <w:rsid w:val="002526C2"/>
    <w:rsid w:val="0025625B"/>
    <w:rsid w:val="002720DE"/>
    <w:rsid w:val="002734D3"/>
    <w:rsid w:val="00274DB2"/>
    <w:rsid w:val="00280E35"/>
    <w:rsid w:val="00282A22"/>
    <w:rsid w:val="002865BC"/>
    <w:rsid w:val="00291621"/>
    <w:rsid w:val="00293454"/>
    <w:rsid w:val="00296FBA"/>
    <w:rsid w:val="002A0617"/>
    <w:rsid w:val="002B1CD7"/>
    <w:rsid w:val="002D33DF"/>
    <w:rsid w:val="002E16DA"/>
    <w:rsid w:val="002E1A1C"/>
    <w:rsid w:val="002E23B0"/>
    <w:rsid w:val="002E479A"/>
    <w:rsid w:val="002F0D45"/>
    <w:rsid w:val="002F38A7"/>
    <w:rsid w:val="00305775"/>
    <w:rsid w:val="00314B7F"/>
    <w:rsid w:val="00317461"/>
    <w:rsid w:val="00327582"/>
    <w:rsid w:val="00332494"/>
    <w:rsid w:val="00334A55"/>
    <w:rsid w:val="0034206E"/>
    <w:rsid w:val="00342DAD"/>
    <w:rsid w:val="0035180B"/>
    <w:rsid w:val="00365544"/>
    <w:rsid w:val="0037267E"/>
    <w:rsid w:val="00372B2B"/>
    <w:rsid w:val="00372E40"/>
    <w:rsid w:val="003748D2"/>
    <w:rsid w:val="003764BB"/>
    <w:rsid w:val="00380DB4"/>
    <w:rsid w:val="00386D2F"/>
    <w:rsid w:val="003876D6"/>
    <w:rsid w:val="003904CD"/>
    <w:rsid w:val="0039200E"/>
    <w:rsid w:val="003940E5"/>
    <w:rsid w:val="00397227"/>
    <w:rsid w:val="003A2247"/>
    <w:rsid w:val="003B7FDC"/>
    <w:rsid w:val="003C0F95"/>
    <w:rsid w:val="003E3DCD"/>
    <w:rsid w:val="003E6C3D"/>
    <w:rsid w:val="003F31DA"/>
    <w:rsid w:val="003F491F"/>
    <w:rsid w:val="003F5385"/>
    <w:rsid w:val="003F6446"/>
    <w:rsid w:val="00400345"/>
    <w:rsid w:val="00403C67"/>
    <w:rsid w:val="0040493F"/>
    <w:rsid w:val="0040569B"/>
    <w:rsid w:val="00410C2C"/>
    <w:rsid w:val="00416A9A"/>
    <w:rsid w:val="004271AB"/>
    <w:rsid w:val="00430AFC"/>
    <w:rsid w:val="004359E8"/>
    <w:rsid w:val="004422E9"/>
    <w:rsid w:val="00442719"/>
    <w:rsid w:val="00443627"/>
    <w:rsid w:val="00450118"/>
    <w:rsid w:val="00451351"/>
    <w:rsid w:val="004517E6"/>
    <w:rsid w:val="00452564"/>
    <w:rsid w:val="00453E58"/>
    <w:rsid w:val="00457503"/>
    <w:rsid w:val="0046173A"/>
    <w:rsid w:val="004645DB"/>
    <w:rsid w:val="0047018C"/>
    <w:rsid w:val="004724D5"/>
    <w:rsid w:val="00472A41"/>
    <w:rsid w:val="00472BD9"/>
    <w:rsid w:val="0048344E"/>
    <w:rsid w:val="00486A24"/>
    <w:rsid w:val="004A0513"/>
    <w:rsid w:val="004A0933"/>
    <w:rsid w:val="004A13D8"/>
    <w:rsid w:val="004B2341"/>
    <w:rsid w:val="004B4B02"/>
    <w:rsid w:val="004B5EFD"/>
    <w:rsid w:val="004B7C9D"/>
    <w:rsid w:val="004B7F71"/>
    <w:rsid w:val="004C1DBB"/>
    <w:rsid w:val="004C2CD0"/>
    <w:rsid w:val="004C4EFB"/>
    <w:rsid w:val="004D4941"/>
    <w:rsid w:val="004D6B5C"/>
    <w:rsid w:val="004E33AD"/>
    <w:rsid w:val="004E5310"/>
    <w:rsid w:val="004E6C73"/>
    <w:rsid w:val="004F2518"/>
    <w:rsid w:val="004F3243"/>
    <w:rsid w:val="004F60FB"/>
    <w:rsid w:val="004F75E8"/>
    <w:rsid w:val="00500276"/>
    <w:rsid w:val="00500728"/>
    <w:rsid w:val="0050646D"/>
    <w:rsid w:val="00506BE8"/>
    <w:rsid w:val="00507361"/>
    <w:rsid w:val="00513554"/>
    <w:rsid w:val="005172A7"/>
    <w:rsid w:val="00520869"/>
    <w:rsid w:val="005211CF"/>
    <w:rsid w:val="0052146E"/>
    <w:rsid w:val="005261AE"/>
    <w:rsid w:val="005310FF"/>
    <w:rsid w:val="00531425"/>
    <w:rsid w:val="005314CA"/>
    <w:rsid w:val="00552152"/>
    <w:rsid w:val="00554879"/>
    <w:rsid w:val="00566789"/>
    <w:rsid w:val="0057010D"/>
    <w:rsid w:val="005706E9"/>
    <w:rsid w:val="00573AC6"/>
    <w:rsid w:val="005769E9"/>
    <w:rsid w:val="0057776D"/>
    <w:rsid w:val="00577D4B"/>
    <w:rsid w:val="0058248B"/>
    <w:rsid w:val="00583EDB"/>
    <w:rsid w:val="00584DC8"/>
    <w:rsid w:val="00586452"/>
    <w:rsid w:val="005864DF"/>
    <w:rsid w:val="00592764"/>
    <w:rsid w:val="00596B68"/>
    <w:rsid w:val="005A2E4D"/>
    <w:rsid w:val="005B0A15"/>
    <w:rsid w:val="005B1539"/>
    <w:rsid w:val="005B3E06"/>
    <w:rsid w:val="005B602A"/>
    <w:rsid w:val="005B6164"/>
    <w:rsid w:val="005C3469"/>
    <w:rsid w:val="005C4F8A"/>
    <w:rsid w:val="005C62A2"/>
    <w:rsid w:val="005D470B"/>
    <w:rsid w:val="005D5B14"/>
    <w:rsid w:val="005D797E"/>
    <w:rsid w:val="005E1140"/>
    <w:rsid w:val="005E409C"/>
    <w:rsid w:val="005F0960"/>
    <w:rsid w:val="005F20B4"/>
    <w:rsid w:val="005F5264"/>
    <w:rsid w:val="0060026D"/>
    <w:rsid w:val="00601588"/>
    <w:rsid w:val="0060391A"/>
    <w:rsid w:val="00604791"/>
    <w:rsid w:val="00606557"/>
    <w:rsid w:val="00606853"/>
    <w:rsid w:val="00606AF7"/>
    <w:rsid w:val="0061093A"/>
    <w:rsid w:val="00612E0D"/>
    <w:rsid w:val="006146BA"/>
    <w:rsid w:val="006149AE"/>
    <w:rsid w:val="00622216"/>
    <w:rsid w:val="006223D1"/>
    <w:rsid w:val="00624B1E"/>
    <w:rsid w:val="00632B65"/>
    <w:rsid w:val="00635951"/>
    <w:rsid w:val="00636626"/>
    <w:rsid w:val="00642749"/>
    <w:rsid w:val="00646EB5"/>
    <w:rsid w:val="00653D65"/>
    <w:rsid w:val="00654EFA"/>
    <w:rsid w:val="006558A3"/>
    <w:rsid w:val="006566DF"/>
    <w:rsid w:val="00657994"/>
    <w:rsid w:val="00661C58"/>
    <w:rsid w:val="00663A2F"/>
    <w:rsid w:val="00680422"/>
    <w:rsid w:val="0068091A"/>
    <w:rsid w:val="006838D5"/>
    <w:rsid w:val="006901D5"/>
    <w:rsid w:val="00692B08"/>
    <w:rsid w:val="006A1D70"/>
    <w:rsid w:val="006A29E1"/>
    <w:rsid w:val="006A526C"/>
    <w:rsid w:val="006B0539"/>
    <w:rsid w:val="006B197C"/>
    <w:rsid w:val="006B27CE"/>
    <w:rsid w:val="006B2EAB"/>
    <w:rsid w:val="006B3587"/>
    <w:rsid w:val="006B52DB"/>
    <w:rsid w:val="006C02FD"/>
    <w:rsid w:val="006C6FD4"/>
    <w:rsid w:val="006D09AD"/>
    <w:rsid w:val="006D5842"/>
    <w:rsid w:val="006E08FC"/>
    <w:rsid w:val="006E19B5"/>
    <w:rsid w:val="006E36B8"/>
    <w:rsid w:val="006E422E"/>
    <w:rsid w:val="006E45FB"/>
    <w:rsid w:val="006E5ABD"/>
    <w:rsid w:val="006E5D91"/>
    <w:rsid w:val="006F227A"/>
    <w:rsid w:val="006F44EA"/>
    <w:rsid w:val="006F5645"/>
    <w:rsid w:val="007022ED"/>
    <w:rsid w:val="00702469"/>
    <w:rsid w:val="00703503"/>
    <w:rsid w:val="00714A78"/>
    <w:rsid w:val="00720F46"/>
    <w:rsid w:val="0072500B"/>
    <w:rsid w:val="00734AD6"/>
    <w:rsid w:val="007370CF"/>
    <w:rsid w:val="00744010"/>
    <w:rsid w:val="00750526"/>
    <w:rsid w:val="00750CC5"/>
    <w:rsid w:val="00754990"/>
    <w:rsid w:val="00755E17"/>
    <w:rsid w:val="00757D5F"/>
    <w:rsid w:val="007648E5"/>
    <w:rsid w:val="007660F7"/>
    <w:rsid w:val="007738D7"/>
    <w:rsid w:val="00773D0A"/>
    <w:rsid w:val="00783EED"/>
    <w:rsid w:val="007870C2"/>
    <w:rsid w:val="0078765E"/>
    <w:rsid w:val="00787F44"/>
    <w:rsid w:val="00794FD0"/>
    <w:rsid w:val="007A0FF8"/>
    <w:rsid w:val="007A1FA0"/>
    <w:rsid w:val="007A2282"/>
    <w:rsid w:val="007A275B"/>
    <w:rsid w:val="007A581F"/>
    <w:rsid w:val="007B2412"/>
    <w:rsid w:val="007C0A77"/>
    <w:rsid w:val="007C2F80"/>
    <w:rsid w:val="007C6BE8"/>
    <w:rsid w:val="007D2541"/>
    <w:rsid w:val="007D3C65"/>
    <w:rsid w:val="007D5234"/>
    <w:rsid w:val="007E08A8"/>
    <w:rsid w:val="007E5CE4"/>
    <w:rsid w:val="007F0AEE"/>
    <w:rsid w:val="007F3DBA"/>
    <w:rsid w:val="007F44FC"/>
    <w:rsid w:val="007F5568"/>
    <w:rsid w:val="007F55AA"/>
    <w:rsid w:val="007F6B63"/>
    <w:rsid w:val="00806F93"/>
    <w:rsid w:val="00814601"/>
    <w:rsid w:val="00816A94"/>
    <w:rsid w:val="00816FC3"/>
    <w:rsid w:val="0082088A"/>
    <w:rsid w:val="00823C7E"/>
    <w:rsid w:val="00824904"/>
    <w:rsid w:val="00835659"/>
    <w:rsid w:val="00837B12"/>
    <w:rsid w:val="0084110A"/>
    <w:rsid w:val="00844537"/>
    <w:rsid w:val="00844812"/>
    <w:rsid w:val="00846E0D"/>
    <w:rsid w:val="0084704B"/>
    <w:rsid w:val="008534A6"/>
    <w:rsid w:val="00854F15"/>
    <w:rsid w:val="008565A8"/>
    <w:rsid w:val="00861F2F"/>
    <w:rsid w:val="00880BB6"/>
    <w:rsid w:val="00885129"/>
    <w:rsid w:val="00892AB1"/>
    <w:rsid w:val="0089657E"/>
    <w:rsid w:val="008A4D14"/>
    <w:rsid w:val="008A5BF6"/>
    <w:rsid w:val="008A7FF5"/>
    <w:rsid w:val="008B00F6"/>
    <w:rsid w:val="008B15D0"/>
    <w:rsid w:val="008B488B"/>
    <w:rsid w:val="008C0231"/>
    <w:rsid w:val="008C0DE9"/>
    <w:rsid w:val="008C121D"/>
    <w:rsid w:val="008C1D2D"/>
    <w:rsid w:val="008C5642"/>
    <w:rsid w:val="008C5E6A"/>
    <w:rsid w:val="008D3D29"/>
    <w:rsid w:val="008E2B39"/>
    <w:rsid w:val="008E4506"/>
    <w:rsid w:val="008E7B6C"/>
    <w:rsid w:val="008F12A7"/>
    <w:rsid w:val="008F350B"/>
    <w:rsid w:val="0090226C"/>
    <w:rsid w:val="00902B7C"/>
    <w:rsid w:val="0090461B"/>
    <w:rsid w:val="00904B1C"/>
    <w:rsid w:val="00904C40"/>
    <w:rsid w:val="00905692"/>
    <w:rsid w:val="00905EDF"/>
    <w:rsid w:val="009117A2"/>
    <w:rsid w:val="009134F8"/>
    <w:rsid w:val="00915247"/>
    <w:rsid w:val="00921D39"/>
    <w:rsid w:val="009345E2"/>
    <w:rsid w:val="00934603"/>
    <w:rsid w:val="00935322"/>
    <w:rsid w:val="00942870"/>
    <w:rsid w:val="009516B6"/>
    <w:rsid w:val="009623A0"/>
    <w:rsid w:val="00963ED5"/>
    <w:rsid w:val="00966623"/>
    <w:rsid w:val="00974A02"/>
    <w:rsid w:val="009840E9"/>
    <w:rsid w:val="009848B4"/>
    <w:rsid w:val="009922C6"/>
    <w:rsid w:val="0099478D"/>
    <w:rsid w:val="00995FFE"/>
    <w:rsid w:val="00996DC3"/>
    <w:rsid w:val="0099768A"/>
    <w:rsid w:val="009A140B"/>
    <w:rsid w:val="009A2A2D"/>
    <w:rsid w:val="009A2F6A"/>
    <w:rsid w:val="009A5368"/>
    <w:rsid w:val="009B2D8E"/>
    <w:rsid w:val="009B6C72"/>
    <w:rsid w:val="009C4454"/>
    <w:rsid w:val="009D3352"/>
    <w:rsid w:val="009F04FF"/>
    <w:rsid w:val="009F30AD"/>
    <w:rsid w:val="009F66EC"/>
    <w:rsid w:val="00A0404F"/>
    <w:rsid w:val="00A10712"/>
    <w:rsid w:val="00A156F0"/>
    <w:rsid w:val="00A21C04"/>
    <w:rsid w:val="00A25F07"/>
    <w:rsid w:val="00A2632B"/>
    <w:rsid w:val="00A26C92"/>
    <w:rsid w:val="00A3072B"/>
    <w:rsid w:val="00A32ACF"/>
    <w:rsid w:val="00A34CC0"/>
    <w:rsid w:val="00A431CD"/>
    <w:rsid w:val="00A431D6"/>
    <w:rsid w:val="00A4637C"/>
    <w:rsid w:val="00A46991"/>
    <w:rsid w:val="00A61594"/>
    <w:rsid w:val="00A61A40"/>
    <w:rsid w:val="00A67BAA"/>
    <w:rsid w:val="00A729F8"/>
    <w:rsid w:val="00A73E64"/>
    <w:rsid w:val="00A74CB3"/>
    <w:rsid w:val="00A75B54"/>
    <w:rsid w:val="00A8117E"/>
    <w:rsid w:val="00A85D70"/>
    <w:rsid w:val="00A8721C"/>
    <w:rsid w:val="00A90B71"/>
    <w:rsid w:val="00A9782C"/>
    <w:rsid w:val="00AA3B00"/>
    <w:rsid w:val="00AA4184"/>
    <w:rsid w:val="00AA65F7"/>
    <w:rsid w:val="00AC2049"/>
    <w:rsid w:val="00AC2E6D"/>
    <w:rsid w:val="00AC76E9"/>
    <w:rsid w:val="00AC796A"/>
    <w:rsid w:val="00AC7C9B"/>
    <w:rsid w:val="00AD1D5B"/>
    <w:rsid w:val="00AD456F"/>
    <w:rsid w:val="00AD4A8F"/>
    <w:rsid w:val="00AE569C"/>
    <w:rsid w:val="00AF1A72"/>
    <w:rsid w:val="00AF4541"/>
    <w:rsid w:val="00AF6750"/>
    <w:rsid w:val="00AF6A4E"/>
    <w:rsid w:val="00B05DFF"/>
    <w:rsid w:val="00B07554"/>
    <w:rsid w:val="00B10361"/>
    <w:rsid w:val="00B10E85"/>
    <w:rsid w:val="00B13CD3"/>
    <w:rsid w:val="00B14CEB"/>
    <w:rsid w:val="00B16D62"/>
    <w:rsid w:val="00B16EB0"/>
    <w:rsid w:val="00B177A0"/>
    <w:rsid w:val="00B22BE5"/>
    <w:rsid w:val="00B24A71"/>
    <w:rsid w:val="00B302C1"/>
    <w:rsid w:val="00B32C68"/>
    <w:rsid w:val="00B35982"/>
    <w:rsid w:val="00B36C09"/>
    <w:rsid w:val="00B4425E"/>
    <w:rsid w:val="00B44CD4"/>
    <w:rsid w:val="00B5224E"/>
    <w:rsid w:val="00B5412B"/>
    <w:rsid w:val="00B5780F"/>
    <w:rsid w:val="00B664B6"/>
    <w:rsid w:val="00B666BE"/>
    <w:rsid w:val="00B751BA"/>
    <w:rsid w:val="00B83958"/>
    <w:rsid w:val="00B9043C"/>
    <w:rsid w:val="00BA0402"/>
    <w:rsid w:val="00BA294F"/>
    <w:rsid w:val="00BB079C"/>
    <w:rsid w:val="00BB1F77"/>
    <w:rsid w:val="00BB2338"/>
    <w:rsid w:val="00BB4BF7"/>
    <w:rsid w:val="00BB5053"/>
    <w:rsid w:val="00BC0736"/>
    <w:rsid w:val="00BC41D3"/>
    <w:rsid w:val="00BC4B8A"/>
    <w:rsid w:val="00BC5295"/>
    <w:rsid w:val="00BD5E18"/>
    <w:rsid w:val="00BD5F80"/>
    <w:rsid w:val="00BE00AC"/>
    <w:rsid w:val="00BF0348"/>
    <w:rsid w:val="00BF4863"/>
    <w:rsid w:val="00C0092B"/>
    <w:rsid w:val="00C013EB"/>
    <w:rsid w:val="00C02983"/>
    <w:rsid w:val="00C07DCE"/>
    <w:rsid w:val="00C1067A"/>
    <w:rsid w:val="00C10CA4"/>
    <w:rsid w:val="00C14404"/>
    <w:rsid w:val="00C16BCA"/>
    <w:rsid w:val="00C174C8"/>
    <w:rsid w:val="00C23652"/>
    <w:rsid w:val="00C354AE"/>
    <w:rsid w:val="00C40814"/>
    <w:rsid w:val="00C55272"/>
    <w:rsid w:val="00C5793E"/>
    <w:rsid w:val="00C63FF3"/>
    <w:rsid w:val="00C64DB6"/>
    <w:rsid w:val="00C65BE7"/>
    <w:rsid w:val="00C66951"/>
    <w:rsid w:val="00C75C95"/>
    <w:rsid w:val="00C76B37"/>
    <w:rsid w:val="00C86954"/>
    <w:rsid w:val="00C9200F"/>
    <w:rsid w:val="00C92634"/>
    <w:rsid w:val="00C9383F"/>
    <w:rsid w:val="00C938CA"/>
    <w:rsid w:val="00C94DC2"/>
    <w:rsid w:val="00CA20E9"/>
    <w:rsid w:val="00CA2C1B"/>
    <w:rsid w:val="00CA4D2D"/>
    <w:rsid w:val="00CB23F2"/>
    <w:rsid w:val="00CB2F20"/>
    <w:rsid w:val="00CB3A5B"/>
    <w:rsid w:val="00CB516F"/>
    <w:rsid w:val="00CC4ADD"/>
    <w:rsid w:val="00CD04F5"/>
    <w:rsid w:val="00CD2D8A"/>
    <w:rsid w:val="00CD7869"/>
    <w:rsid w:val="00CE69F8"/>
    <w:rsid w:val="00CF0604"/>
    <w:rsid w:val="00CF6955"/>
    <w:rsid w:val="00D116CF"/>
    <w:rsid w:val="00D16A73"/>
    <w:rsid w:val="00D31A46"/>
    <w:rsid w:val="00D328FE"/>
    <w:rsid w:val="00D3490E"/>
    <w:rsid w:val="00D34ACA"/>
    <w:rsid w:val="00D36245"/>
    <w:rsid w:val="00D429EC"/>
    <w:rsid w:val="00D45FC8"/>
    <w:rsid w:val="00D47EE7"/>
    <w:rsid w:val="00D50411"/>
    <w:rsid w:val="00D52D11"/>
    <w:rsid w:val="00D55BEB"/>
    <w:rsid w:val="00D55EAC"/>
    <w:rsid w:val="00D632D5"/>
    <w:rsid w:val="00D6353B"/>
    <w:rsid w:val="00D6394E"/>
    <w:rsid w:val="00D70150"/>
    <w:rsid w:val="00D70DC4"/>
    <w:rsid w:val="00D711D1"/>
    <w:rsid w:val="00D72326"/>
    <w:rsid w:val="00D754F5"/>
    <w:rsid w:val="00D75D26"/>
    <w:rsid w:val="00D84446"/>
    <w:rsid w:val="00D908B8"/>
    <w:rsid w:val="00DA0409"/>
    <w:rsid w:val="00DB5774"/>
    <w:rsid w:val="00DC2F00"/>
    <w:rsid w:val="00DD077B"/>
    <w:rsid w:val="00DD3064"/>
    <w:rsid w:val="00DD3C84"/>
    <w:rsid w:val="00DD4DDD"/>
    <w:rsid w:val="00DE2855"/>
    <w:rsid w:val="00DE6FB4"/>
    <w:rsid w:val="00DE7C2F"/>
    <w:rsid w:val="00DF1D10"/>
    <w:rsid w:val="00DF27C9"/>
    <w:rsid w:val="00DF2A1B"/>
    <w:rsid w:val="00DF7332"/>
    <w:rsid w:val="00E038F2"/>
    <w:rsid w:val="00E03EF8"/>
    <w:rsid w:val="00E0703A"/>
    <w:rsid w:val="00E072B4"/>
    <w:rsid w:val="00E07AF9"/>
    <w:rsid w:val="00E15C68"/>
    <w:rsid w:val="00E15CD1"/>
    <w:rsid w:val="00E178FF"/>
    <w:rsid w:val="00E21807"/>
    <w:rsid w:val="00E2493C"/>
    <w:rsid w:val="00E26C6D"/>
    <w:rsid w:val="00E31736"/>
    <w:rsid w:val="00E3310F"/>
    <w:rsid w:val="00E37497"/>
    <w:rsid w:val="00E43189"/>
    <w:rsid w:val="00E43A91"/>
    <w:rsid w:val="00E4418D"/>
    <w:rsid w:val="00E44590"/>
    <w:rsid w:val="00E453AA"/>
    <w:rsid w:val="00E50898"/>
    <w:rsid w:val="00E5249B"/>
    <w:rsid w:val="00E543A3"/>
    <w:rsid w:val="00E575CC"/>
    <w:rsid w:val="00E61486"/>
    <w:rsid w:val="00E635A9"/>
    <w:rsid w:val="00E6768A"/>
    <w:rsid w:val="00E72AF1"/>
    <w:rsid w:val="00E83F9F"/>
    <w:rsid w:val="00E84DDD"/>
    <w:rsid w:val="00E858F7"/>
    <w:rsid w:val="00E86380"/>
    <w:rsid w:val="00E904BC"/>
    <w:rsid w:val="00E92528"/>
    <w:rsid w:val="00E95E5C"/>
    <w:rsid w:val="00E9718C"/>
    <w:rsid w:val="00EA0497"/>
    <w:rsid w:val="00EA2C04"/>
    <w:rsid w:val="00EA31BE"/>
    <w:rsid w:val="00EB14B8"/>
    <w:rsid w:val="00EB253D"/>
    <w:rsid w:val="00EB414C"/>
    <w:rsid w:val="00EB4BB0"/>
    <w:rsid w:val="00ED2C3D"/>
    <w:rsid w:val="00ED7456"/>
    <w:rsid w:val="00ED767D"/>
    <w:rsid w:val="00EE0BF6"/>
    <w:rsid w:val="00EF6BA5"/>
    <w:rsid w:val="00F00E27"/>
    <w:rsid w:val="00F032ED"/>
    <w:rsid w:val="00F03E82"/>
    <w:rsid w:val="00F17575"/>
    <w:rsid w:val="00F212CE"/>
    <w:rsid w:val="00F323B5"/>
    <w:rsid w:val="00F33486"/>
    <w:rsid w:val="00F36B45"/>
    <w:rsid w:val="00F402D8"/>
    <w:rsid w:val="00F44ED1"/>
    <w:rsid w:val="00F46628"/>
    <w:rsid w:val="00F467FD"/>
    <w:rsid w:val="00F4708B"/>
    <w:rsid w:val="00F55132"/>
    <w:rsid w:val="00F55C4F"/>
    <w:rsid w:val="00F661A1"/>
    <w:rsid w:val="00F66B6E"/>
    <w:rsid w:val="00F67194"/>
    <w:rsid w:val="00F70AE8"/>
    <w:rsid w:val="00F70E79"/>
    <w:rsid w:val="00F71AE2"/>
    <w:rsid w:val="00F71C73"/>
    <w:rsid w:val="00F72A76"/>
    <w:rsid w:val="00F74B56"/>
    <w:rsid w:val="00F82F69"/>
    <w:rsid w:val="00F8451A"/>
    <w:rsid w:val="00F84AEC"/>
    <w:rsid w:val="00F84D27"/>
    <w:rsid w:val="00F87460"/>
    <w:rsid w:val="00F911AD"/>
    <w:rsid w:val="00F9423F"/>
    <w:rsid w:val="00F9456B"/>
    <w:rsid w:val="00F951F2"/>
    <w:rsid w:val="00FA0E56"/>
    <w:rsid w:val="00FA1DAA"/>
    <w:rsid w:val="00FB2FE0"/>
    <w:rsid w:val="00FB3BE1"/>
    <w:rsid w:val="00FB62B5"/>
    <w:rsid w:val="00FC1D9B"/>
    <w:rsid w:val="00FC6B2F"/>
    <w:rsid w:val="00FD6208"/>
    <w:rsid w:val="00FE319D"/>
    <w:rsid w:val="00FE581C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0E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2AB1"/>
    <w:rPr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92A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FR" w:eastAsia="ko-KR"/>
    </w:rPr>
  </w:style>
  <w:style w:type="paragraph" w:styleId="Header">
    <w:name w:val="header"/>
    <w:basedOn w:val="Normal"/>
    <w:link w:val="HeaderChar"/>
    <w:uiPriority w:val="99"/>
    <w:unhideWhenUsed/>
    <w:rsid w:val="00F55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132"/>
    <w:rPr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55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132"/>
    <w:rPr>
      <w:lang w:eastAsia="ko-KR"/>
    </w:rPr>
  </w:style>
  <w:style w:type="paragraph" w:styleId="NoSpacing">
    <w:name w:val="No Spacing"/>
    <w:uiPriority w:val="1"/>
    <w:qFormat/>
    <w:rsid w:val="00D45FC8"/>
    <w:rPr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6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6B"/>
    <w:rPr>
      <w:rFonts w:ascii="Times New Roman" w:hAnsi="Times New Roman" w:cs="Times New Roman"/>
      <w:sz w:val="18"/>
      <w:szCs w:val="18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B8395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400345"/>
  </w:style>
  <w:style w:type="character" w:customStyle="1" w:styleId="FootnoteTextChar">
    <w:name w:val="Footnote Text Char"/>
    <w:basedOn w:val="DefaultParagraphFont"/>
    <w:link w:val="FootnoteText"/>
    <w:uiPriority w:val="99"/>
    <w:rsid w:val="00400345"/>
    <w:rPr>
      <w:lang w:eastAsia="ko-KR"/>
    </w:rPr>
  </w:style>
  <w:style w:type="character" w:styleId="FootnoteReference">
    <w:name w:val="footnote reference"/>
    <w:basedOn w:val="DefaultParagraphFont"/>
    <w:uiPriority w:val="99"/>
    <w:unhideWhenUsed/>
    <w:rsid w:val="0040034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5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D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D26"/>
    <w:rPr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D26"/>
    <w:rPr>
      <w:b/>
      <w:bCs/>
      <w:sz w:val="20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CF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0574A492-4194-874A-B6B1-CA289A12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383</Words>
  <Characters>2186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DOOSAN Gallery</dc:creator>
  <cp:keywords/>
  <dc:description/>
  <cp:lastModifiedBy>DOOSAN Gallery</cp:lastModifiedBy>
  <cp:revision>12</cp:revision>
  <cp:lastPrinted>2019-09-03T18:34:00Z</cp:lastPrinted>
  <dcterms:created xsi:type="dcterms:W3CDTF">2019-09-03T22:35:00Z</dcterms:created>
  <dcterms:modified xsi:type="dcterms:W3CDTF">2019-09-04T20:45:00Z</dcterms:modified>
</cp:coreProperties>
</file>